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B31DE" w14:textId="76978326" w:rsidR="00E15E7E" w:rsidRDefault="00344165" w:rsidP="00344165">
      <w:pPr>
        <w:pStyle w:val="Heading1"/>
      </w:pPr>
      <w:r>
        <w:t>Symmetric VS Asymmetric Cryptosystem</w:t>
      </w:r>
    </w:p>
    <w:tbl>
      <w:tblPr>
        <w:tblStyle w:val="TableGrid"/>
        <w:tblW w:w="0" w:type="auto"/>
        <w:tblLook w:val="04A0" w:firstRow="1" w:lastRow="0" w:firstColumn="1" w:lastColumn="0" w:noHBand="0" w:noVBand="1"/>
      </w:tblPr>
      <w:tblGrid>
        <w:gridCol w:w="4562"/>
        <w:gridCol w:w="4454"/>
      </w:tblGrid>
      <w:tr w:rsidR="00344165" w:rsidRPr="00344165" w14:paraId="37117C09" w14:textId="77777777" w:rsidTr="00344165">
        <w:tc>
          <w:tcPr>
            <w:tcW w:w="0" w:type="auto"/>
            <w:hideMark/>
          </w:tcPr>
          <w:p w14:paraId="7E8EE7B8" w14:textId="77777777" w:rsidR="00344165" w:rsidRPr="00344165" w:rsidRDefault="00344165" w:rsidP="00344165">
            <w:pPr>
              <w:rPr>
                <w:lang w:eastAsia="en-IN"/>
              </w:rPr>
            </w:pPr>
            <w:r w:rsidRPr="00344165">
              <w:rPr>
                <w:lang w:eastAsia="en-IN"/>
              </w:rPr>
              <w:t>Symmetric Key Encryption</w:t>
            </w:r>
          </w:p>
        </w:tc>
        <w:tc>
          <w:tcPr>
            <w:tcW w:w="0" w:type="auto"/>
            <w:hideMark/>
          </w:tcPr>
          <w:p w14:paraId="4B5C82C4" w14:textId="77777777" w:rsidR="00344165" w:rsidRPr="00344165" w:rsidRDefault="00344165" w:rsidP="00344165">
            <w:pPr>
              <w:rPr>
                <w:lang w:eastAsia="en-IN"/>
              </w:rPr>
            </w:pPr>
            <w:r w:rsidRPr="00344165">
              <w:rPr>
                <w:lang w:eastAsia="en-IN"/>
              </w:rPr>
              <w:t>Asymmetric Key Encryption</w:t>
            </w:r>
          </w:p>
        </w:tc>
      </w:tr>
      <w:tr w:rsidR="00344165" w:rsidRPr="00344165" w14:paraId="6D3BAB25" w14:textId="77777777" w:rsidTr="00344165">
        <w:tc>
          <w:tcPr>
            <w:tcW w:w="0" w:type="auto"/>
            <w:hideMark/>
          </w:tcPr>
          <w:p w14:paraId="34D02F26" w14:textId="77777777" w:rsidR="00344165" w:rsidRPr="00344165" w:rsidRDefault="00344165" w:rsidP="00344165">
            <w:pPr>
              <w:rPr>
                <w:lang w:eastAsia="en-IN"/>
              </w:rPr>
            </w:pPr>
            <w:r w:rsidRPr="00344165">
              <w:rPr>
                <w:lang w:eastAsia="en-IN"/>
              </w:rPr>
              <w:t>It only requires a single key for both encryption and decryption.</w:t>
            </w:r>
          </w:p>
        </w:tc>
        <w:tc>
          <w:tcPr>
            <w:tcW w:w="0" w:type="auto"/>
            <w:hideMark/>
          </w:tcPr>
          <w:p w14:paraId="31ADA264" w14:textId="77777777" w:rsidR="00344165" w:rsidRPr="00344165" w:rsidRDefault="00344165" w:rsidP="00344165">
            <w:pPr>
              <w:rPr>
                <w:lang w:eastAsia="en-IN"/>
              </w:rPr>
            </w:pPr>
            <w:r w:rsidRPr="00344165">
              <w:rPr>
                <w:lang w:eastAsia="en-IN"/>
              </w:rPr>
              <w:t>It requires two keys, a public key and a private key, one to encrypt and the other one to decrypt.</w:t>
            </w:r>
          </w:p>
        </w:tc>
      </w:tr>
      <w:tr w:rsidR="00344165" w:rsidRPr="00344165" w14:paraId="747426B9" w14:textId="77777777" w:rsidTr="00344165">
        <w:tc>
          <w:tcPr>
            <w:tcW w:w="0" w:type="auto"/>
            <w:hideMark/>
          </w:tcPr>
          <w:p w14:paraId="25219BF6" w14:textId="77777777" w:rsidR="00344165" w:rsidRPr="00344165" w:rsidRDefault="00344165" w:rsidP="00344165">
            <w:pPr>
              <w:rPr>
                <w:lang w:eastAsia="en-IN"/>
              </w:rPr>
            </w:pPr>
            <w:r w:rsidRPr="00344165">
              <w:rPr>
                <w:lang w:eastAsia="en-IN"/>
              </w:rPr>
              <w:t>The size of cipher text is the same or smaller than the original plain text.</w:t>
            </w:r>
          </w:p>
        </w:tc>
        <w:tc>
          <w:tcPr>
            <w:tcW w:w="0" w:type="auto"/>
            <w:hideMark/>
          </w:tcPr>
          <w:p w14:paraId="1568E70A" w14:textId="77777777" w:rsidR="00344165" w:rsidRPr="00344165" w:rsidRDefault="00344165" w:rsidP="00344165">
            <w:pPr>
              <w:rPr>
                <w:lang w:eastAsia="en-IN"/>
              </w:rPr>
            </w:pPr>
            <w:r w:rsidRPr="00344165">
              <w:rPr>
                <w:lang w:eastAsia="en-IN"/>
              </w:rPr>
              <w:t>The size of cipher text is the same or larger than the original plain text.</w:t>
            </w:r>
          </w:p>
        </w:tc>
      </w:tr>
      <w:tr w:rsidR="00344165" w:rsidRPr="00344165" w14:paraId="70569955" w14:textId="77777777" w:rsidTr="00344165">
        <w:tc>
          <w:tcPr>
            <w:tcW w:w="0" w:type="auto"/>
            <w:hideMark/>
          </w:tcPr>
          <w:p w14:paraId="26FE7AF9" w14:textId="77777777" w:rsidR="00344165" w:rsidRPr="00344165" w:rsidRDefault="00344165" w:rsidP="00344165">
            <w:pPr>
              <w:rPr>
                <w:lang w:eastAsia="en-IN"/>
              </w:rPr>
            </w:pPr>
            <w:r w:rsidRPr="00344165">
              <w:rPr>
                <w:lang w:eastAsia="en-IN"/>
              </w:rPr>
              <w:t>The encryption process is very fast.</w:t>
            </w:r>
          </w:p>
        </w:tc>
        <w:tc>
          <w:tcPr>
            <w:tcW w:w="0" w:type="auto"/>
            <w:hideMark/>
          </w:tcPr>
          <w:p w14:paraId="0BC06E5D" w14:textId="77777777" w:rsidR="00344165" w:rsidRPr="00344165" w:rsidRDefault="00344165" w:rsidP="00344165">
            <w:pPr>
              <w:rPr>
                <w:lang w:eastAsia="en-IN"/>
              </w:rPr>
            </w:pPr>
            <w:r w:rsidRPr="00344165">
              <w:rPr>
                <w:lang w:eastAsia="en-IN"/>
              </w:rPr>
              <w:t>The encryption process is slow.</w:t>
            </w:r>
          </w:p>
        </w:tc>
      </w:tr>
      <w:tr w:rsidR="00344165" w:rsidRPr="00344165" w14:paraId="06530751" w14:textId="77777777" w:rsidTr="00344165">
        <w:tc>
          <w:tcPr>
            <w:tcW w:w="0" w:type="auto"/>
            <w:hideMark/>
          </w:tcPr>
          <w:p w14:paraId="3578A4A8" w14:textId="77777777" w:rsidR="00344165" w:rsidRPr="00344165" w:rsidRDefault="00344165" w:rsidP="00344165">
            <w:pPr>
              <w:rPr>
                <w:lang w:eastAsia="en-IN"/>
              </w:rPr>
            </w:pPr>
            <w:r w:rsidRPr="00344165">
              <w:rPr>
                <w:lang w:eastAsia="en-IN"/>
              </w:rPr>
              <w:t>It only provides confidentiality.</w:t>
            </w:r>
          </w:p>
        </w:tc>
        <w:tc>
          <w:tcPr>
            <w:tcW w:w="0" w:type="auto"/>
            <w:hideMark/>
          </w:tcPr>
          <w:p w14:paraId="70519F23" w14:textId="77777777" w:rsidR="00344165" w:rsidRPr="00344165" w:rsidRDefault="00344165" w:rsidP="00344165">
            <w:pPr>
              <w:rPr>
                <w:lang w:eastAsia="en-IN"/>
              </w:rPr>
            </w:pPr>
            <w:r w:rsidRPr="00344165">
              <w:rPr>
                <w:lang w:eastAsia="en-IN"/>
              </w:rPr>
              <w:t>It provides confidentiality, authenticity, and non-repudiation.</w:t>
            </w:r>
          </w:p>
        </w:tc>
      </w:tr>
      <w:tr w:rsidR="00344165" w:rsidRPr="00344165" w14:paraId="43B9D5AE" w14:textId="77777777" w:rsidTr="00344165">
        <w:tc>
          <w:tcPr>
            <w:tcW w:w="0" w:type="auto"/>
            <w:hideMark/>
          </w:tcPr>
          <w:p w14:paraId="3A4C5CCF" w14:textId="77777777" w:rsidR="00344165" w:rsidRPr="00344165" w:rsidRDefault="00344165" w:rsidP="00344165">
            <w:pPr>
              <w:rPr>
                <w:lang w:eastAsia="en-IN"/>
              </w:rPr>
            </w:pPr>
            <w:r w:rsidRPr="00344165">
              <w:rPr>
                <w:lang w:eastAsia="en-IN"/>
              </w:rPr>
              <w:t>The length of key used is 128 or 256 bits</w:t>
            </w:r>
          </w:p>
        </w:tc>
        <w:tc>
          <w:tcPr>
            <w:tcW w:w="0" w:type="auto"/>
            <w:hideMark/>
          </w:tcPr>
          <w:p w14:paraId="1E913563" w14:textId="77777777" w:rsidR="00344165" w:rsidRPr="00344165" w:rsidRDefault="00344165" w:rsidP="00344165">
            <w:pPr>
              <w:rPr>
                <w:lang w:eastAsia="en-IN"/>
              </w:rPr>
            </w:pPr>
            <w:r w:rsidRPr="00344165">
              <w:rPr>
                <w:lang w:eastAsia="en-IN"/>
              </w:rPr>
              <w:t>The  length of key used is 2048 or higher</w:t>
            </w:r>
          </w:p>
        </w:tc>
      </w:tr>
      <w:tr w:rsidR="00344165" w:rsidRPr="00344165" w14:paraId="64D07638" w14:textId="77777777" w:rsidTr="00344165">
        <w:tc>
          <w:tcPr>
            <w:tcW w:w="0" w:type="auto"/>
            <w:hideMark/>
          </w:tcPr>
          <w:p w14:paraId="4B474F53" w14:textId="77777777" w:rsidR="00344165" w:rsidRPr="00344165" w:rsidRDefault="00344165" w:rsidP="00344165">
            <w:pPr>
              <w:rPr>
                <w:lang w:eastAsia="en-IN"/>
              </w:rPr>
            </w:pPr>
            <w:r w:rsidRPr="00344165">
              <w:rPr>
                <w:lang w:eastAsia="en-IN"/>
              </w:rPr>
              <w:t>In symmetric key encryption, resource utilization is low as compared to asymmetric key encryption.</w:t>
            </w:r>
          </w:p>
        </w:tc>
        <w:tc>
          <w:tcPr>
            <w:tcW w:w="0" w:type="auto"/>
            <w:hideMark/>
          </w:tcPr>
          <w:p w14:paraId="09BAF833" w14:textId="77777777" w:rsidR="00344165" w:rsidRPr="00344165" w:rsidRDefault="00344165" w:rsidP="00344165">
            <w:pPr>
              <w:rPr>
                <w:lang w:eastAsia="en-IN"/>
              </w:rPr>
            </w:pPr>
            <w:r w:rsidRPr="00344165">
              <w:rPr>
                <w:lang w:eastAsia="en-IN"/>
              </w:rPr>
              <w:t>In asymmetric key encryption, resource utilization is high.</w:t>
            </w:r>
          </w:p>
        </w:tc>
      </w:tr>
      <w:tr w:rsidR="00344165" w:rsidRPr="00344165" w14:paraId="41FFF79C" w14:textId="77777777" w:rsidTr="00344165">
        <w:tc>
          <w:tcPr>
            <w:tcW w:w="0" w:type="auto"/>
            <w:hideMark/>
          </w:tcPr>
          <w:p w14:paraId="712EBD1A" w14:textId="77777777" w:rsidR="00344165" w:rsidRPr="00344165" w:rsidRDefault="00344165" w:rsidP="00344165">
            <w:pPr>
              <w:rPr>
                <w:lang w:eastAsia="en-IN"/>
              </w:rPr>
            </w:pPr>
            <w:r w:rsidRPr="00344165">
              <w:rPr>
                <w:lang w:eastAsia="en-IN"/>
              </w:rPr>
              <w:t>The Mathematical Representation is as follows-</w:t>
            </w:r>
            <w:r w:rsidRPr="00344165">
              <w:rPr>
                <w:lang w:eastAsia="en-IN"/>
              </w:rPr>
              <w:br/>
              <w:t>P = D (K, E(P))</w:t>
            </w:r>
          </w:p>
          <w:p w14:paraId="29198E46" w14:textId="77777777" w:rsidR="00344165" w:rsidRPr="00344165" w:rsidRDefault="00344165" w:rsidP="00344165">
            <w:pPr>
              <w:rPr>
                <w:lang w:eastAsia="en-IN"/>
              </w:rPr>
            </w:pPr>
            <w:r w:rsidRPr="00344165">
              <w:rPr>
                <w:lang w:eastAsia="en-IN"/>
              </w:rPr>
              <w:t>where K –&gt; encryption and decryption key</w:t>
            </w:r>
            <w:r w:rsidRPr="00344165">
              <w:rPr>
                <w:lang w:eastAsia="en-IN"/>
              </w:rPr>
              <w:br/>
              <w:t>P –&gt; plain text</w:t>
            </w:r>
            <w:r w:rsidRPr="00344165">
              <w:rPr>
                <w:lang w:eastAsia="en-IN"/>
              </w:rPr>
              <w:br/>
              <w:t>D –&gt; Decryption </w:t>
            </w:r>
            <w:r w:rsidRPr="00344165">
              <w:rPr>
                <w:lang w:eastAsia="en-IN"/>
              </w:rPr>
              <w:br/>
              <w:t>E(P) –&gt; Encryption of plain text</w:t>
            </w:r>
          </w:p>
        </w:tc>
        <w:tc>
          <w:tcPr>
            <w:tcW w:w="0" w:type="auto"/>
            <w:hideMark/>
          </w:tcPr>
          <w:p w14:paraId="5473E8C6" w14:textId="77777777" w:rsidR="00344165" w:rsidRPr="00344165" w:rsidRDefault="00344165" w:rsidP="00344165">
            <w:pPr>
              <w:rPr>
                <w:lang w:eastAsia="en-IN"/>
              </w:rPr>
            </w:pPr>
            <w:r w:rsidRPr="00344165">
              <w:rPr>
                <w:lang w:eastAsia="en-IN"/>
              </w:rPr>
              <w:t>The Mathematical Representation is as follows-</w:t>
            </w:r>
            <w:r w:rsidRPr="00344165">
              <w:rPr>
                <w:lang w:eastAsia="en-IN"/>
              </w:rPr>
              <w:br/>
              <w:t>P = D(Kd, E (Ke,P))</w:t>
            </w:r>
            <w:r w:rsidRPr="00344165">
              <w:rPr>
                <w:lang w:eastAsia="en-IN"/>
              </w:rPr>
              <w:br/>
              <w:t>where Ke –&gt; encryption key</w:t>
            </w:r>
          </w:p>
          <w:p w14:paraId="7DB5C97F" w14:textId="77777777" w:rsidR="00344165" w:rsidRPr="00344165" w:rsidRDefault="00344165" w:rsidP="00344165">
            <w:pPr>
              <w:rPr>
                <w:lang w:eastAsia="en-IN"/>
              </w:rPr>
            </w:pPr>
            <w:r w:rsidRPr="00344165">
              <w:rPr>
                <w:lang w:eastAsia="en-IN"/>
              </w:rPr>
              <w:t>Kd –&gt; decryption key</w:t>
            </w:r>
            <w:r w:rsidRPr="00344165">
              <w:rPr>
                <w:lang w:eastAsia="en-IN"/>
              </w:rPr>
              <w:br/>
              <w:t>D –&gt; Decryption</w:t>
            </w:r>
            <w:r w:rsidRPr="00344165">
              <w:rPr>
                <w:lang w:eastAsia="en-IN"/>
              </w:rPr>
              <w:br/>
              <w:t>E(Ke, P) –&gt; Encryption of plain text using encryption key Ke . P –&gt; plain text</w:t>
            </w:r>
          </w:p>
        </w:tc>
      </w:tr>
      <w:tr w:rsidR="00344165" w:rsidRPr="00344165" w14:paraId="6F220563" w14:textId="77777777" w:rsidTr="00344165">
        <w:tc>
          <w:tcPr>
            <w:tcW w:w="0" w:type="auto"/>
            <w:hideMark/>
          </w:tcPr>
          <w:p w14:paraId="13CAF9DC" w14:textId="77777777" w:rsidR="00344165" w:rsidRPr="00344165" w:rsidRDefault="00344165" w:rsidP="00344165">
            <w:pPr>
              <w:rPr>
                <w:lang w:eastAsia="en-IN"/>
              </w:rPr>
            </w:pPr>
            <w:r w:rsidRPr="00344165">
              <w:rPr>
                <w:lang w:eastAsia="en-IN"/>
              </w:rPr>
              <w:t>Examples: 3DES, AES, DES and RC4</w:t>
            </w:r>
          </w:p>
        </w:tc>
        <w:tc>
          <w:tcPr>
            <w:tcW w:w="0" w:type="auto"/>
            <w:hideMark/>
          </w:tcPr>
          <w:p w14:paraId="6CE02CC2" w14:textId="77777777" w:rsidR="00344165" w:rsidRPr="00344165" w:rsidRDefault="00344165" w:rsidP="00344165">
            <w:pPr>
              <w:rPr>
                <w:lang w:eastAsia="en-IN"/>
              </w:rPr>
            </w:pPr>
            <w:r w:rsidRPr="00344165">
              <w:rPr>
                <w:lang w:eastAsia="en-IN"/>
              </w:rPr>
              <w:t>Examples: Diffie-Hellman, ECC, El Gamal, DSA and RSA</w:t>
            </w:r>
          </w:p>
        </w:tc>
      </w:tr>
    </w:tbl>
    <w:p w14:paraId="2AE19B69" w14:textId="7231F44C" w:rsidR="00344165" w:rsidRDefault="00344165" w:rsidP="00344165">
      <w:pPr>
        <w:pStyle w:val="Heading1"/>
      </w:pPr>
      <w:r>
        <w:t>Stream Cipher</w:t>
      </w:r>
    </w:p>
    <w:p w14:paraId="541D8821" w14:textId="77777777" w:rsidR="00344165" w:rsidRDefault="00344165" w:rsidP="00344165">
      <w:pPr>
        <w:rPr>
          <w:noProof/>
        </w:rPr>
      </w:pPr>
    </w:p>
    <w:p w14:paraId="0AAB2309" w14:textId="13CA2362" w:rsidR="00344165" w:rsidRDefault="00344165" w:rsidP="00344165">
      <w:r>
        <w:rPr>
          <w:noProof/>
        </w:rPr>
        <w:drawing>
          <wp:inline distT="0" distB="0" distL="0" distR="0" wp14:anchorId="334A95C4" wp14:editId="6062E1C5">
            <wp:extent cx="29527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 t="8863" r="48483" b="84546"/>
                    <a:stretch/>
                  </pic:blipFill>
                  <pic:spPr bwMode="auto">
                    <a:xfrm>
                      <a:off x="0" y="0"/>
                      <a:ext cx="2952750" cy="552450"/>
                    </a:xfrm>
                    <a:prstGeom prst="rect">
                      <a:avLst/>
                    </a:prstGeom>
                    <a:noFill/>
                    <a:ln>
                      <a:noFill/>
                    </a:ln>
                    <a:extLst>
                      <a:ext uri="{53640926-AAD7-44D8-BBD7-CCE9431645EC}">
                        <a14:shadowObscured xmlns:a14="http://schemas.microsoft.com/office/drawing/2010/main"/>
                      </a:ext>
                    </a:extLst>
                  </pic:spPr>
                </pic:pic>
              </a:graphicData>
            </a:graphic>
          </wp:inline>
        </w:drawing>
      </w:r>
    </w:p>
    <w:p w14:paraId="4CBC1CA0" w14:textId="54501FDA" w:rsidR="00344165" w:rsidRDefault="00344165" w:rsidP="00344165">
      <w:pPr>
        <w:pStyle w:val="Heading1"/>
      </w:pPr>
      <w:r>
        <w:t xml:space="preserve">Synchronous n </w:t>
      </w:r>
      <w:r w:rsidR="00F71FB6">
        <w:t>Self S</w:t>
      </w:r>
      <w:r>
        <w:t>ynchronous Stream Cipher</w:t>
      </w:r>
    </w:p>
    <w:p w14:paraId="71D928AA" w14:textId="77777777" w:rsidR="00344165" w:rsidRDefault="00344165" w:rsidP="00344165">
      <w:pPr>
        <w:rPr>
          <w:noProof/>
        </w:rPr>
      </w:pPr>
    </w:p>
    <w:p w14:paraId="655FFD8E" w14:textId="30445FB8" w:rsidR="00344165" w:rsidRDefault="00344165" w:rsidP="00344165">
      <w:r>
        <w:rPr>
          <w:noProof/>
        </w:rPr>
        <w:drawing>
          <wp:inline distT="0" distB="0" distL="0" distR="0" wp14:anchorId="0265E32E" wp14:editId="78EC006B">
            <wp:extent cx="3524250" cy="128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664" t="16704" r="36848" b="67955"/>
                    <a:stretch/>
                  </pic:blipFill>
                  <pic:spPr bwMode="auto">
                    <a:xfrm>
                      <a:off x="0" y="0"/>
                      <a:ext cx="3524250" cy="1285875"/>
                    </a:xfrm>
                    <a:prstGeom prst="rect">
                      <a:avLst/>
                    </a:prstGeom>
                    <a:noFill/>
                    <a:ln>
                      <a:noFill/>
                    </a:ln>
                    <a:extLst>
                      <a:ext uri="{53640926-AAD7-44D8-BBD7-CCE9431645EC}">
                        <a14:shadowObscured xmlns:a14="http://schemas.microsoft.com/office/drawing/2010/main"/>
                      </a:ext>
                    </a:extLst>
                  </pic:spPr>
                </pic:pic>
              </a:graphicData>
            </a:graphic>
          </wp:inline>
        </w:drawing>
      </w:r>
    </w:p>
    <w:p w14:paraId="394B2CBC" w14:textId="140006B6" w:rsidR="00344165" w:rsidRDefault="00344165" w:rsidP="00344165"/>
    <w:p w14:paraId="600E227F" w14:textId="77777777" w:rsidR="00344165" w:rsidRDefault="00344165" w:rsidP="00344165"/>
    <w:p w14:paraId="388995D0" w14:textId="066D9B35" w:rsidR="00344165" w:rsidRDefault="00344165" w:rsidP="00344165">
      <w:pPr>
        <w:pStyle w:val="Heading1"/>
      </w:pPr>
      <w:r>
        <w:lastRenderedPageBreak/>
        <w:t>Algorithmic Modes</w:t>
      </w:r>
    </w:p>
    <w:p w14:paraId="35E7F5E7" w14:textId="092E0330" w:rsidR="00344165" w:rsidRDefault="00344165" w:rsidP="00344165">
      <w:pPr>
        <w:pStyle w:val="Heading2"/>
      </w:pPr>
      <w:r>
        <w:t>Electronic Code Block</w:t>
      </w:r>
    </w:p>
    <w:p w14:paraId="453CF372" w14:textId="504CF022" w:rsidR="00AE4907" w:rsidRPr="00AE4907" w:rsidRDefault="00AE4907" w:rsidP="00AE4907">
      <w:r w:rsidRPr="00AE4907">
        <w:rPr>
          <w:lang w:val="en-US"/>
        </w:rPr>
        <w:t>The simplest mode is the electronic codebook  (ECB ) mode, in which plaintext</w:t>
      </w:r>
      <w:r>
        <w:rPr>
          <w:lang w:val="en-US"/>
        </w:rPr>
        <w:t xml:space="preserve"> </w:t>
      </w:r>
      <w:r w:rsidRPr="00AE4907">
        <w:rPr>
          <w:lang w:val="en-US"/>
        </w:rPr>
        <w:t>is handled one block at a time and each block of plaintext is encrypted using the</w:t>
      </w:r>
      <w:r>
        <w:rPr>
          <w:lang w:val="en-US"/>
        </w:rPr>
        <w:t xml:space="preserve"> </w:t>
      </w:r>
      <w:r w:rsidRPr="00AE4907">
        <w:rPr>
          <w:lang w:val="en-US"/>
        </w:rPr>
        <w:t>same key (Figure 7.3). The term codebook  is used because, for a given key, there is</w:t>
      </w:r>
      <w:r>
        <w:rPr>
          <w:lang w:val="en-US"/>
        </w:rPr>
        <w:t xml:space="preserve"> </w:t>
      </w:r>
      <w:r w:rsidRPr="00AE4907">
        <w:rPr>
          <w:lang w:val="en-US"/>
        </w:rPr>
        <w:t>a unique ciphertext for every b -bit block of plaintext. Therefore, we can imagine a</w:t>
      </w:r>
      <w:r>
        <w:rPr>
          <w:lang w:val="en-US"/>
        </w:rPr>
        <w:t xml:space="preserve"> </w:t>
      </w:r>
      <w:r w:rsidRPr="00AE4907">
        <w:rPr>
          <w:lang w:val="en-US"/>
        </w:rPr>
        <w:t>gigantic codebook in which there is an entry for every possible b -bit plaintext pattern</w:t>
      </w:r>
      <w:r>
        <w:rPr>
          <w:lang w:val="en-US"/>
        </w:rPr>
        <w:t xml:space="preserve"> </w:t>
      </w:r>
      <w:r w:rsidRPr="00AE4907">
        <w:rPr>
          <w:lang w:val="en-US"/>
        </w:rPr>
        <w:t>showing its corresponding ciphertext.</w:t>
      </w:r>
    </w:p>
    <w:p w14:paraId="38D75FA6" w14:textId="77777777" w:rsidR="00344165" w:rsidRDefault="00344165" w:rsidP="00344165">
      <w:pPr>
        <w:rPr>
          <w:noProof/>
        </w:rPr>
      </w:pPr>
    </w:p>
    <w:p w14:paraId="231043EA" w14:textId="43A28189" w:rsidR="00344165" w:rsidRDefault="00344165" w:rsidP="00344165">
      <w:r>
        <w:rPr>
          <w:noProof/>
        </w:rPr>
        <w:drawing>
          <wp:inline distT="0" distB="0" distL="0" distR="0" wp14:anchorId="5B46126C" wp14:editId="2C23DE1C">
            <wp:extent cx="5731510" cy="361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39659" b="17159"/>
                    <a:stretch/>
                  </pic:blipFill>
                  <pic:spPr bwMode="auto">
                    <a:xfrm>
                      <a:off x="0" y="0"/>
                      <a:ext cx="573151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6B53B00A" w14:textId="32A53A3E" w:rsidR="00344165" w:rsidRDefault="00344165" w:rsidP="00344165">
      <w:pPr>
        <w:pStyle w:val="Heading2"/>
      </w:pPr>
      <w:r>
        <w:t>Cipher Block Chaining</w:t>
      </w:r>
    </w:p>
    <w:p w14:paraId="4932A498" w14:textId="534DFDAD" w:rsidR="00AE4907" w:rsidRPr="00AE4907" w:rsidRDefault="00AE4907" w:rsidP="00AE4907">
      <w:r w:rsidRPr="00AE4907">
        <w:rPr>
          <w:lang w:val="en-US"/>
        </w:rPr>
        <w:t>To overcome the security deficiencies of ECB, we would like a technique in which</w:t>
      </w:r>
      <w:r>
        <w:rPr>
          <w:lang w:val="en-US"/>
        </w:rPr>
        <w:t xml:space="preserve"> </w:t>
      </w:r>
      <w:r w:rsidRPr="00AE4907">
        <w:rPr>
          <w:lang w:val="en-US"/>
        </w:rPr>
        <w:t>the same plaintext block, if repeated, produces different ciphertext blocks. A</w:t>
      </w:r>
      <w:r>
        <w:rPr>
          <w:lang w:val="en-US"/>
        </w:rPr>
        <w:t xml:space="preserve"> </w:t>
      </w:r>
      <w:r w:rsidRPr="00AE4907">
        <w:rPr>
          <w:lang w:val="en-US"/>
        </w:rPr>
        <w:t>simple way to satisfy this requirement is the cipher block chaining  (CBC ) mode</w:t>
      </w:r>
      <w:r>
        <w:rPr>
          <w:lang w:val="en-US"/>
        </w:rPr>
        <w:t xml:space="preserve"> </w:t>
      </w:r>
      <w:r w:rsidRPr="00AE4907">
        <w:rPr>
          <w:lang w:val="en-US"/>
        </w:rPr>
        <w:t>(Figure 7.4). In this scheme, the input to the encryption algorithm is the XOR of the</w:t>
      </w:r>
      <w:r>
        <w:rPr>
          <w:lang w:val="en-US"/>
        </w:rPr>
        <w:t xml:space="preserve"> </w:t>
      </w:r>
      <w:r w:rsidRPr="00AE4907">
        <w:rPr>
          <w:lang w:val="en-US"/>
        </w:rPr>
        <w:t>current plaintext block and the preceding ciphertext block; the same key is used for</w:t>
      </w:r>
      <w:r>
        <w:rPr>
          <w:lang w:val="en-US"/>
        </w:rPr>
        <w:t xml:space="preserve"> </w:t>
      </w:r>
      <w:r w:rsidRPr="00AE4907">
        <w:rPr>
          <w:lang w:val="en-US"/>
        </w:rPr>
        <w:t>each block. In effect, we have chained together the processing of the sequence of</w:t>
      </w:r>
      <w:r>
        <w:rPr>
          <w:lang w:val="en-US"/>
        </w:rPr>
        <w:t xml:space="preserve"> </w:t>
      </w:r>
      <w:r w:rsidRPr="00AE4907">
        <w:rPr>
          <w:lang w:val="en-US"/>
        </w:rPr>
        <w:t>plaintext blocks. The input to the encryption function for each plaintext block bears</w:t>
      </w:r>
      <w:r>
        <w:rPr>
          <w:lang w:val="en-US"/>
        </w:rPr>
        <w:t xml:space="preserve"> </w:t>
      </w:r>
      <w:r w:rsidRPr="00AE4907">
        <w:rPr>
          <w:lang w:val="en-US"/>
        </w:rPr>
        <w:t>no fixed relationship to the plaintext block. Therefore, repeating patterns of b  bits</w:t>
      </w:r>
      <w:r>
        <w:t xml:space="preserve"> </w:t>
      </w:r>
      <w:r w:rsidRPr="00AE4907">
        <w:rPr>
          <w:lang w:val="en-US"/>
        </w:rPr>
        <w:t>are not exposed. As with the ECB mode, the CBC mode requires that the last block</w:t>
      </w:r>
      <w:r>
        <w:rPr>
          <w:lang w:val="en-US"/>
        </w:rPr>
        <w:t xml:space="preserve"> </w:t>
      </w:r>
      <w:r w:rsidRPr="00AE4907">
        <w:rPr>
          <w:lang w:val="en-US"/>
        </w:rPr>
        <w:t>be padded to a full b  bits if it is a partial</w:t>
      </w:r>
      <w:r>
        <w:rPr>
          <w:lang w:val="en-US"/>
        </w:rPr>
        <w:t xml:space="preserve"> </w:t>
      </w:r>
      <w:r w:rsidRPr="00AE4907">
        <w:rPr>
          <w:lang w:val="en-US"/>
        </w:rPr>
        <w:t>block.</w:t>
      </w:r>
    </w:p>
    <w:p w14:paraId="07B839F6" w14:textId="77777777" w:rsidR="00AE4907" w:rsidRPr="00AE4907" w:rsidRDefault="00AE4907" w:rsidP="00AE4907"/>
    <w:p w14:paraId="6BE0BAA6" w14:textId="04956FD7" w:rsidR="00344165" w:rsidRDefault="00344165" w:rsidP="00344165">
      <w:r w:rsidRPr="00344165">
        <w:rPr>
          <w:noProof/>
        </w:rPr>
        <w:lastRenderedPageBreak/>
        <w:drawing>
          <wp:inline distT="0" distB="0" distL="0" distR="0" wp14:anchorId="5814946B" wp14:editId="2127E9EA">
            <wp:extent cx="5553075" cy="3400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9168" r="3113" b="51399"/>
                    <a:stretch/>
                  </pic:blipFill>
                  <pic:spPr bwMode="auto">
                    <a:xfrm>
                      <a:off x="0" y="0"/>
                      <a:ext cx="5553075" cy="3400425"/>
                    </a:xfrm>
                    <a:prstGeom prst="rect">
                      <a:avLst/>
                    </a:prstGeom>
                    <a:noFill/>
                    <a:ln>
                      <a:noFill/>
                    </a:ln>
                    <a:extLst>
                      <a:ext uri="{53640926-AAD7-44D8-BBD7-CCE9431645EC}">
                        <a14:shadowObscured xmlns:a14="http://schemas.microsoft.com/office/drawing/2010/main"/>
                      </a:ext>
                    </a:extLst>
                  </pic:spPr>
                </pic:pic>
              </a:graphicData>
            </a:graphic>
          </wp:inline>
        </w:drawing>
      </w:r>
    </w:p>
    <w:p w14:paraId="5FD659F3" w14:textId="510A0939" w:rsidR="00344165" w:rsidRDefault="00344165" w:rsidP="00344165">
      <w:pPr>
        <w:pStyle w:val="Heading2"/>
      </w:pPr>
      <w:r>
        <w:t xml:space="preserve">Cipher </w:t>
      </w:r>
      <w:r w:rsidR="00AE4907">
        <w:t>Feed Back</w:t>
      </w:r>
    </w:p>
    <w:p w14:paraId="7B85A380" w14:textId="04D22587" w:rsidR="00AE4907" w:rsidRPr="00AE4907" w:rsidRDefault="00AE4907" w:rsidP="00AE4907">
      <w:r w:rsidRPr="00AE4907">
        <w:rPr>
          <w:lang w:val="en-US"/>
        </w:rPr>
        <w:t>First, consider encryption. The input to the encryption function is a b -bit shift</w:t>
      </w:r>
      <w:r>
        <w:rPr>
          <w:lang w:val="en-US"/>
        </w:rPr>
        <w:t xml:space="preserve"> </w:t>
      </w:r>
      <w:r w:rsidRPr="00AE4907">
        <w:rPr>
          <w:lang w:val="en-US"/>
        </w:rPr>
        <w:t>register that is initially set to some initialization vector (IV). The leftmost (most</w:t>
      </w:r>
      <w:r>
        <w:rPr>
          <w:lang w:val="en-US"/>
        </w:rPr>
        <w:t xml:space="preserve"> </w:t>
      </w:r>
      <w:r w:rsidRPr="00AE4907">
        <w:rPr>
          <w:lang w:val="en-US"/>
        </w:rPr>
        <w:t>significant) s  bits of the output of the encryption function are XORed with the</w:t>
      </w:r>
      <w:r>
        <w:rPr>
          <w:lang w:val="en-US"/>
        </w:rPr>
        <w:t xml:space="preserve"> </w:t>
      </w:r>
      <w:r w:rsidRPr="00AE4907">
        <w:rPr>
          <w:lang w:val="en-US"/>
        </w:rPr>
        <w:t>first segment of plaintext P</w:t>
      </w:r>
      <w:r w:rsidRPr="00AE4907">
        <w:rPr>
          <w:vertAlign w:val="subscript"/>
          <w:lang w:val="en-US"/>
        </w:rPr>
        <w:t>1</w:t>
      </w:r>
      <w:r w:rsidRPr="00AE4907">
        <w:rPr>
          <w:lang w:val="en-US"/>
        </w:rPr>
        <w:t xml:space="preserve">  to produce the first unit of ciphertext C</w:t>
      </w:r>
      <w:r w:rsidRPr="00AE4907">
        <w:rPr>
          <w:vertAlign w:val="subscript"/>
          <w:lang w:val="en-US"/>
        </w:rPr>
        <w:t>1</w:t>
      </w:r>
      <w:r w:rsidRPr="00AE4907">
        <w:rPr>
          <w:lang w:val="en-US"/>
        </w:rPr>
        <w:t xml:space="preserve"> , which is then</w:t>
      </w:r>
      <w:r>
        <w:rPr>
          <w:lang w:val="en-US"/>
        </w:rPr>
        <w:t xml:space="preserve"> </w:t>
      </w:r>
      <w:r w:rsidRPr="00AE4907">
        <w:rPr>
          <w:lang w:val="en-US"/>
        </w:rPr>
        <w:t>transmitted. In addition, the contents of the shift register are shifted left by s  bits,</w:t>
      </w:r>
      <w:r>
        <w:rPr>
          <w:lang w:val="en-US"/>
        </w:rPr>
        <w:t xml:space="preserve"> </w:t>
      </w:r>
      <w:r w:rsidRPr="00AE4907">
        <w:rPr>
          <w:lang w:val="en-US"/>
        </w:rPr>
        <w:t>and C</w:t>
      </w:r>
      <w:r w:rsidRPr="00AE4907">
        <w:rPr>
          <w:vertAlign w:val="subscript"/>
          <w:lang w:val="en-US"/>
        </w:rPr>
        <w:t>1</w:t>
      </w:r>
      <w:r w:rsidRPr="00AE4907">
        <w:rPr>
          <w:lang w:val="en-US"/>
        </w:rPr>
        <w:t xml:space="preserve">  is placed in the rightmost (least significant) s  bits of the shift register. This</w:t>
      </w:r>
      <w:r>
        <w:t xml:space="preserve"> </w:t>
      </w:r>
      <w:r w:rsidRPr="00AE4907">
        <w:rPr>
          <w:lang w:val="en-US"/>
        </w:rPr>
        <w:t>process continues until all plaintext units have been encrypted.</w:t>
      </w:r>
    </w:p>
    <w:p w14:paraId="6C92D3F9" w14:textId="6C6F5B82" w:rsidR="00F13CBA" w:rsidRDefault="00344165" w:rsidP="00344165">
      <w:r>
        <w:rPr>
          <w:noProof/>
        </w:rPr>
        <w:drawing>
          <wp:inline distT="0" distB="0" distL="0" distR="0" wp14:anchorId="3CAA4572" wp14:editId="16478DA2">
            <wp:extent cx="5324475" cy="38520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1914" b="1"/>
                    <a:stretch/>
                  </pic:blipFill>
                  <pic:spPr bwMode="auto">
                    <a:xfrm>
                      <a:off x="0" y="0"/>
                      <a:ext cx="5338035" cy="3861884"/>
                    </a:xfrm>
                    <a:prstGeom prst="rect">
                      <a:avLst/>
                    </a:prstGeom>
                    <a:noFill/>
                    <a:ln>
                      <a:noFill/>
                    </a:ln>
                    <a:extLst>
                      <a:ext uri="{53640926-AAD7-44D8-BBD7-CCE9431645EC}">
                        <a14:shadowObscured xmlns:a14="http://schemas.microsoft.com/office/drawing/2010/main"/>
                      </a:ext>
                    </a:extLst>
                  </pic:spPr>
                </pic:pic>
              </a:graphicData>
            </a:graphic>
          </wp:inline>
        </w:drawing>
      </w:r>
    </w:p>
    <w:p w14:paraId="46C3E824" w14:textId="52114C6D" w:rsidR="00F13CBA" w:rsidRDefault="00F13CBA" w:rsidP="00F13CBA">
      <w:pPr>
        <w:pStyle w:val="Heading2"/>
        <w:rPr>
          <w:noProof/>
        </w:rPr>
      </w:pPr>
      <w:r>
        <w:rPr>
          <w:noProof/>
        </w:rPr>
        <w:lastRenderedPageBreak/>
        <w:t>Output Feedback Mode</w:t>
      </w:r>
    </w:p>
    <w:p w14:paraId="7CADE3DC" w14:textId="733DEF51" w:rsidR="00AE4907" w:rsidRPr="00AE4907" w:rsidRDefault="00AE4907" w:rsidP="00AE4907">
      <w:r w:rsidRPr="00AE4907">
        <w:rPr>
          <w:lang w:val="en-US"/>
        </w:rPr>
        <w:t>As with CBC and CFB, the OFB mode requires an initialization vector. In</w:t>
      </w:r>
      <w:r>
        <w:rPr>
          <w:lang w:val="en-US"/>
        </w:rPr>
        <w:t xml:space="preserve"> </w:t>
      </w:r>
      <w:r w:rsidRPr="00AE4907">
        <w:rPr>
          <w:lang w:val="en-US"/>
        </w:rPr>
        <w:t>the case of OFB, the IV must be a nonce; that is, the IV must be unique to each</w:t>
      </w:r>
      <w:r>
        <w:rPr>
          <w:lang w:val="en-US"/>
        </w:rPr>
        <w:t xml:space="preserve"> </w:t>
      </w:r>
      <w:r w:rsidRPr="00AE4907">
        <w:rPr>
          <w:lang w:val="en-US"/>
        </w:rPr>
        <w:t>execution of the encryption operation. The reason for this is that the sequence of encryption output blocks, O</w:t>
      </w:r>
      <w:r w:rsidRPr="00AE4907">
        <w:rPr>
          <w:vertAlign w:val="subscript"/>
          <w:lang w:val="en-US"/>
        </w:rPr>
        <w:t xml:space="preserve">i </w:t>
      </w:r>
      <w:r w:rsidRPr="00AE4907">
        <w:rPr>
          <w:lang w:val="en-US"/>
        </w:rPr>
        <w:t>, depends only on the key and the IV and does not depend</w:t>
      </w:r>
      <w:r>
        <w:rPr>
          <w:lang w:val="en-US"/>
        </w:rPr>
        <w:t xml:space="preserve"> </w:t>
      </w:r>
      <w:r w:rsidRPr="00AE4907">
        <w:rPr>
          <w:lang w:val="en-US"/>
        </w:rPr>
        <w:t>on the plaintext. Therefore, for a given key and IV, the stream of output bits</w:t>
      </w:r>
      <w:r>
        <w:rPr>
          <w:lang w:val="en-US"/>
        </w:rPr>
        <w:t xml:space="preserve"> </w:t>
      </w:r>
      <w:r w:rsidRPr="00AE4907">
        <w:rPr>
          <w:lang w:val="en-US"/>
        </w:rPr>
        <w:t>used to XOR with the stream of plaintext bits is fixed. If two different messages had</w:t>
      </w:r>
      <w:r>
        <w:rPr>
          <w:lang w:val="en-US"/>
        </w:rPr>
        <w:t xml:space="preserve"> </w:t>
      </w:r>
      <w:r w:rsidRPr="00AE4907">
        <w:rPr>
          <w:lang w:val="en-US"/>
        </w:rPr>
        <w:t>an identical block of plaintext in the identical position, then an attacker would be</w:t>
      </w:r>
      <w:r>
        <w:rPr>
          <w:lang w:val="en-US"/>
        </w:rPr>
        <w:t xml:space="preserve"> </w:t>
      </w:r>
      <w:r w:rsidRPr="00AE4907">
        <w:rPr>
          <w:lang w:val="en-US"/>
        </w:rPr>
        <w:t>able to determine that portion of the O</w:t>
      </w:r>
      <w:r w:rsidRPr="00AE4907">
        <w:rPr>
          <w:vertAlign w:val="subscript"/>
          <w:lang w:val="en-US"/>
        </w:rPr>
        <w:t>i</w:t>
      </w:r>
      <w:r w:rsidRPr="00AE4907">
        <w:rPr>
          <w:lang w:val="en-US"/>
        </w:rPr>
        <w:t xml:space="preserve">  stream.</w:t>
      </w:r>
    </w:p>
    <w:p w14:paraId="56567E41" w14:textId="1B0ABF62" w:rsidR="00344165" w:rsidRDefault="00F13CBA" w:rsidP="00344165">
      <w:r>
        <w:rPr>
          <w:noProof/>
        </w:rPr>
        <w:drawing>
          <wp:inline distT="0" distB="0" distL="0" distR="0" wp14:anchorId="7987E3C7" wp14:editId="01489A9A">
            <wp:extent cx="5219700" cy="3838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 t="9639" r="8929" b="45712"/>
                    <a:stretch/>
                  </pic:blipFill>
                  <pic:spPr bwMode="auto">
                    <a:xfrm>
                      <a:off x="0" y="0"/>
                      <a:ext cx="5219700"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407B94F3" w14:textId="2A12F25C" w:rsidR="00F13CBA" w:rsidRDefault="00F13CBA" w:rsidP="00F13CBA">
      <w:pPr>
        <w:pStyle w:val="Heading2"/>
        <w:rPr>
          <w:noProof/>
        </w:rPr>
      </w:pPr>
      <w:r>
        <w:rPr>
          <w:noProof/>
        </w:rPr>
        <w:t>Counter Mode</w:t>
      </w:r>
    </w:p>
    <w:p w14:paraId="1E6486FE" w14:textId="701D07A2" w:rsidR="00F42D24" w:rsidRPr="00F42D24" w:rsidRDefault="00F42D24" w:rsidP="00F42D24">
      <w:r w:rsidRPr="00F42D24">
        <w:rPr>
          <w:lang w:val="en-US"/>
        </w:rPr>
        <w:t>Typically, the counter</w:t>
      </w:r>
      <w:r>
        <w:rPr>
          <w:lang w:val="en-US"/>
        </w:rPr>
        <w:t xml:space="preserve"> </w:t>
      </w:r>
      <w:r w:rsidRPr="00F42D24">
        <w:rPr>
          <w:lang w:val="en-US"/>
        </w:rPr>
        <w:t>is initialized to some value and then incremented by 1 for each subsequent block</w:t>
      </w:r>
      <w:r>
        <w:rPr>
          <w:lang w:val="en-US"/>
        </w:rPr>
        <w:t xml:space="preserve"> </w:t>
      </w:r>
      <w:r w:rsidRPr="00F42D24">
        <w:rPr>
          <w:lang w:val="en-US"/>
        </w:rPr>
        <w:t>(modulo 2</w:t>
      </w:r>
      <w:r w:rsidRPr="00F42D24">
        <w:rPr>
          <w:vertAlign w:val="superscript"/>
          <w:lang w:val="en-US"/>
        </w:rPr>
        <w:t>b</w:t>
      </w:r>
      <w:r w:rsidRPr="00F42D24">
        <w:rPr>
          <w:lang w:val="en-US"/>
        </w:rPr>
        <w:t xml:space="preserve"> , where b  is the block size). For encryption, the counter is encrypted and</w:t>
      </w:r>
      <w:r>
        <w:rPr>
          <w:lang w:val="en-US"/>
        </w:rPr>
        <w:t xml:space="preserve"> </w:t>
      </w:r>
      <w:r w:rsidRPr="00F42D24">
        <w:rPr>
          <w:lang w:val="en-US"/>
        </w:rPr>
        <w:t>then XORed with the plaintext block to produce the ciphertext block; there is no</w:t>
      </w:r>
      <w:r>
        <w:rPr>
          <w:lang w:val="en-US"/>
        </w:rPr>
        <w:t xml:space="preserve"> </w:t>
      </w:r>
      <w:r w:rsidRPr="00F42D24">
        <w:rPr>
          <w:lang w:val="en-US"/>
        </w:rPr>
        <w:t>chaining. For decryption, the same sequence of counter values is used, with each encrypted</w:t>
      </w:r>
      <w:r>
        <w:rPr>
          <w:lang w:val="en-US"/>
        </w:rPr>
        <w:t xml:space="preserve"> </w:t>
      </w:r>
      <w:r w:rsidRPr="00F42D24">
        <w:rPr>
          <w:lang w:val="en-US"/>
        </w:rPr>
        <w:t>counter XORed with a ciphertext block to recover the corresponding plaintext</w:t>
      </w:r>
      <w:r>
        <w:rPr>
          <w:lang w:val="en-US"/>
        </w:rPr>
        <w:t xml:space="preserve"> </w:t>
      </w:r>
      <w:r w:rsidRPr="00F42D24">
        <w:rPr>
          <w:lang w:val="en-US"/>
        </w:rPr>
        <w:t>block. Thus, the initial counter value must be made available for decryption.</w:t>
      </w:r>
    </w:p>
    <w:p w14:paraId="33E877AF" w14:textId="77777777" w:rsidR="00F42D24" w:rsidRPr="00F42D24" w:rsidRDefault="00F42D24" w:rsidP="00F42D24"/>
    <w:p w14:paraId="065CC5A2" w14:textId="3F7614B8" w:rsidR="00F13CBA" w:rsidRDefault="00F13CBA" w:rsidP="00F13CBA">
      <w:r w:rsidRPr="00F13CBA">
        <w:rPr>
          <w:noProof/>
        </w:rPr>
        <w:lastRenderedPageBreak/>
        <w:drawing>
          <wp:inline distT="0" distB="0" distL="0" distR="0" wp14:anchorId="2A7F04D0" wp14:editId="20D1FC05">
            <wp:extent cx="5581650" cy="3568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8497" r="2614"/>
                    <a:stretch/>
                  </pic:blipFill>
                  <pic:spPr bwMode="auto">
                    <a:xfrm>
                      <a:off x="0" y="0"/>
                      <a:ext cx="5581650" cy="356806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10073" w:type="dxa"/>
        <w:tblBorders>
          <w:top w:val="single" w:sz="6" w:space="0" w:color="DEE2E6"/>
          <w:left w:val="single" w:sz="6" w:space="0" w:color="DEE2E6"/>
          <w:bottom w:val="single" w:sz="6" w:space="0" w:color="DEE2E6"/>
          <w:right w:val="single" w:sz="6" w:space="0" w:color="DEE2E6"/>
        </w:tblBorders>
        <w:shd w:val="clear" w:color="auto" w:fill="FAFAFA"/>
        <w:tblCellMar>
          <w:left w:w="0" w:type="dxa"/>
          <w:right w:w="0" w:type="dxa"/>
        </w:tblCellMar>
        <w:tblLook w:val="04A0" w:firstRow="1" w:lastRow="0" w:firstColumn="1" w:lastColumn="0" w:noHBand="0" w:noVBand="1"/>
      </w:tblPr>
      <w:tblGrid>
        <w:gridCol w:w="1757"/>
        <w:gridCol w:w="2079"/>
        <w:gridCol w:w="2126"/>
        <w:gridCol w:w="1843"/>
        <w:gridCol w:w="2268"/>
      </w:tblGrid>
      <w:tr w:rsidR="00F13CBA" w:rsidRPr="00F13CBA" w14:paraId="15683363" w14:textId="77777777" w:rsidTr="00F13CBA">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417804C"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Feature</w:t>
            </w:r>
          </w:p>
        </w:tc>
        <w:tc>
          <w:tcPr>
            <w:tcW w:w="2079" w:type="dxa"/>
            <w:tcBorders>
              <w:top w:val="single" w:sz="6" w:space="0" w:color="DEE2E6"/>
              <w:left w:val="single" w:sz="6" w:space="0" w:color="DEE2E6"/>
              <w:bottom w:val="single" w:sz="6" w:space="0" w:color="DEE2E6"/>
              <w:right w:val="single" w:sz="6" w:space="0" w:color="DEE2E6"/>
            </w:tcBorders>
            <w:shd w:val="clear" w:color="auto" w:fill="FAFAFA"/>
            <w:hideMark/>
          </w:tcPr>
          <w:p w14:paraId="24A1CFBC"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ECB</w:t>
            </w:r>
          </w:p>
        </w:tc>
        <w:tc>
          <w:tcPr>
            <w:tcW w:w="2126" w:type="dxa"/>
            <w:tcBorders>
              <w:top w:val="single" w:sz="6" w:space="0" w:color="DEE2E6"/>
              <w:left w:val="single" w:sz="6" w:space="0" w:color="DEE2E6"/>
              <w:bottom w:val="single" w:sz="6" w:space="0" w:color="DEE2E6"/>
              <w:right w:val="single" w:sz="6" w:space="0" w:color="DEE2E6"/>
            </w:tcBorders>
            <w:shd w:val="clear" w:color="auto" w:fill="FAFAFA"/>
            <w:hideMark/>
          </w:tcPr>
          <w:p w14:paraId="6EAB225B"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CBC</w:t>
            </w:r>
          </w:p>
        </w:tc>
        <w:tc>
          <w:tcPr>
            <w:tcW w:w="1843" w:type="dxa"/>
            <w:tcBorders>
              <w:top w:val="single" w:sz="6" w:space="0" w:color="DEE2E6"/>
              <w:left w:val="single" w:sz="6" w:space="0" w:color="DEE2E6"/>
              <w:bottom w:val="single" w:sz="6" w:space="0" w:color="DEE2E6"/>
              <w:right w:val="single" w:sz="6" w:space="0" w:color="DEE2E6"/>
            </w:tcBorders>
            <w:shd w:val="clear" w:color="auto" w:fill="FAFAFA"/>
            <w:hideMark/>
          </w:tcPr>
          <w:p w14:paraId="3651ECB4"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CFB</w:t>
            </w:r>
          </w:p>
        </w:tc>
        <w:tc>
          <w:tcPr>
            <w:tcW w:w="2268" w:type="dxa"/>
            <w:tcBorders>
              <w:top w:val="single" w:sz="6" w:space="0" w:color="DEE2E6"/>
              <w:left w:val="single" w:sz="6" w:space="0" w:color="DEE2E6"/>
              <w:bottom w:val="single" w:sz="6" w:space="0" w:color="DEE2E6"/>
              <w:right w:val="single" w:sz="6" w:space="0" w:color="DEE2E6"/>
            </w:tcBorders>
            <w:shd w:val="clear" w:color="auto" w:fill="FAFAFA"/>
            <w:hideMark/>
          </w:tcPr>
          <w:p w14:paraId="7FF281BD"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OFB/Counter</w:t>
            </w:r>
          </w:p>
        </w:tc>
      </w:tr>
      <w:tr w:rsidR="00F13CBA" w:rsidRPr="00F13CBA" w14:paraId="0D5011E7" w14:textId="77777777" w:rsidTr="00F13CBA">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9881D07"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Security-related problems</w:t>
            </w:r>
          </w:p>
        </w:tc>
        <w:tc>
          <w:tcPr>
            <w:tcW w:w="2079" w:type="dxa"/>
            <w:tcBorders>
              <w:top w:val="single" w:sz="6" w:space="0" w:color="DEE2E6"/>
              <w:left w:val="single" w:sz="6" w:space="0" w:color="DEE2E6"/>
              <w:bottom w:val="single" w:sz="6" w:space="0" w:color="DEE2E6"/>
              <w:right w:val="single" w:sz="6" w:space="0" w:color="DEE2E6"/>
            </w:tcBorders>
            <w:shd w:val="clear" w:color="auto" w:fill="FAFAFA"/>
            <w:hideMark/>
          </w:tcPr>
          <w:p w14:paraId="55CE7AFF"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Plain text patterns are not hidden. Input to the block cipher is the same as the plain text, and is not randomized. Plain text is easy to manipulate, blocks of text can be re- moved, repeated, or exchanged.</w:t>
            </w:r>
          </w:p>
        </w:tc>
        <w:tc>
          <w:tcPr>
            <w:tcW w:w="2126" w:type="dxa"/>
            <w:tcBorders>
              <w:top w:val="single" w:sz="6" w:space="0" w:color="DEE2E6"/>
              <w:left w:val="single" w:sz="6" w:space="0" w:color="DEE2E6"/>
              <w:bottom w:val="single" w:sz="6" w:space="0" w:color="DEE2E6"/>
              <w:right w:val="single" w:sz="6" w:space="0" w:color="DEE2E6"/>
            </w:tcBorders>
            <w:shd w:val="clear" w:color="auto" w:fill="FAFAFA"/>
            <w:hideMark/>
          </w:tcPr>
          <w:p w14:paraId="6D51603A"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Plain-text blocks can be removed from the beginning and end of the message, and bits of the first block can be altered.</w:t>
            </w:r>
          </w:p>
        </w:tc>
        <w:tc>
          <w:tcPr>
            <w:tcW w:w="1843" w:type="dxa"/>
            <w:tcBorders>
              <w:top w:val="single" w:sz="6" w:space="0" w:color="DEE2E6"/>
              <w:left w:val="single" w:sz="6" w:space="0" w:color="DEE2E6"/>
              <w:bottom w:val="single" w:sz="6" w:space="0" w:color="DEE2E6"/>
              <w:right w:val="single" w:sz="6" w:space="0" w:color="DEE2E6"/>
            </w:tcBorders>
            <w:shd w:val="clear" w:color="auto" w:fill="FAFAFA"/>
            <w:hideMark/>
          </w:tcPr>
          <w:p w14:paraId="65E577DF"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Plain-text blocks can be removed from the beginning and end of the message, and bits of the first block can be altered.</w:t>
            </w:r>
          </w:p>
        </w:tc>
        <w:tc>
          <w:tcPr>
            <w:tcW w:w="2268" w:type="dxa"/>
            <w:tcBorders>
              <w:top w:val="single" w:sz="6" w:space="0" w:color="DEE2E6"/>
              <w:left w:val="single" w:sz="6" w:space="0" w:color="DEE2E6"/>
              <w:bottom w:val="single" w:sz="6" w:space="0" w:color="DEE2E6"/>
              <w:right w:val="single" w:sz="6" w:space="0" w:color="DEE2E6"/>
            </w:tcBorders>
            <w:shd w:val="clear" w:color="auto" w:fill="FAFAFA"/>
            <w:hideMark/>
          </w:tcPr>
          <w:p w14:paraId="2F3487F2"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Plain text is easy to manipulate. Alter- ing cipher text alters plain text directly.</w:t>
            </w:r>
          </w:p>
        </w:tc>
      </w:tr>
      <w:tr w:rsidR="00F13CBA" w:rsidRPr="00F13CBA" w14:paraId="6E55A3B9" w14:textId="77777777" w:rsidTr="00F13CBA">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3CB8D3B"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Security-related advantages</w:t>
            </w:r>
          </w:p>
        </w:tc>
        <w:tc>
          <w:tcPr>
            <w:tcW w:w="2079" w:type="dxa"/>
            <w:tcBorders>
              <w:top w:val="single" w:sz="6" w:space="0" w:color="DEE2E6"/>
              <w:left w:val="single" w:sz="6" w:space="0" w:color="DEE2E6"/>
              <w:bottom w:val="single" w:sz="6" w:space="0" w:color="DEE2E6"/>
              <w:right w:val="single" w:sz="6" w:space="0" w:color="DEE2E6"/>
            </w:tcBorders>
            <w:shd w:val="clear" w:color="auto" w:fill="FAFAFA"/>
            <w:hideMark/>
          </w:tcPr>
          <w:p w14:paraId="42F5E0C2"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The same key can be used for encrypting multiple messages.</w:t>
            </w:r>
          </w:p>
        </w:tc>
        <w:tc>
          <w:tcPr>
            <w:tcW w:w="2126" w:type="dxa"/>
            <w:tcBorders>
              <w:top w:val="single" w:sz="6" w:space="0" w:color="DEE2E6"/>
              <w:left w:val="single" w:sz="6" w:space="0" w:color="DEE2E6"/>
              <w:bottom w:val="single" w:sz="6" w:space="0" w:color="DEE2E6"/>
              <w:right w:val="single" w:sz="6" w:space="0" w:color="DEE2E6"/>
            </w:tcBorders>
            <w:shd w:val="clear" w:color="auto" w:fill="FAFAFA"/>
            <w:hideMark/>
          </w:tcPr>
          <w:p w14:paraId="6DBC4186"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XOR of plain text with previous ci- pher-text block hides the plain text. The same key can be used for encrypting multiple messages.</w:t>
            </w:r>
          </w:p>
        </w:tc>
        <w:tc>
          <w:tcPr>
            <w:tcW w:w="1843" w:type="dxa"/>
            <w:tcBorders>
              <w:top w:val="single" w:sz="6" w:space="0" w:color="DEE2E6"/>
              <w:left w:val="single" w:sz="6" w:space="0" w:color="DEE2E6"/>
              <w:bottom w:val="single" w:sz="6" w:space="0" w:color="DEE2E6"/>
              <w:right w:val="single" w:sz="6" w:space="0" w:color="DEE2E6"/>
            </w:tcBorders>
            <w:shd w:val="clear" w:color="auto" w:fill="FAFAFA"/>
            <w:hideMark/>
          </w:tcPr>
          <w:p w14:paraId="6A2AA3B8"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Plain-text patterns are hidden. The same key can be used for encrypting multiple messages, by using a different IV. Input to the block ci- pher is randomized.</w:t>
            </w:r>
          </w:p>
        </w:tc>
        <w:tc>
          <w:tcPr>
            <w:tcW w:w="2268" w:type="dxa"/>
            <w:tcBorders>
              <w:top w:val="single" w:sz="6" w:space="0" w:color="DEE2E6"/>
              <w:left w:val="single" w:sz="6" w:space="0" w:color="DEE2E6"/>
              <w:bottom w:val="single" w:sz="6" w:space="0" w:color="DEE2E6"/>
              <w:right w:val="single" w:sz="6" w:space="0" w:color="DEE2E6"/>
            </w:tcBorders>
            <w:shd w:val="clear" w:color="auto" w:fill="FAFAFA"/>
            <w:hideMark/>
          </w:tcPr>
          <w:p w14:paraId="00D7B55F"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Plain-text patterns are hidden. The same key can be used for encrypting multiple messages, by using a different IV. Input to the block ci- pher is randomized.</w:t>
            </w:r>
          </w:p>
        </w:tc>
      </w:tr>
      <w:tr w:rsidR="00F13CBA" w:rsidRPr="00F13CBA" w14:paraId="68063F96" w14:textId="77777777" w:rsidTr="00F13CBA">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6676E279"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Problems related to effectiveness</w:t>
            </w:r>
          </w:p>
        </w:tc>
        <w:tc>
          <w:tcPr>
            <w:tcW w:w="2079" w:type="dxa"/>
            <w:tcBorders>
              <w:top w:val="single" w:sz="6" w:space="0" w:color="DEE2E6"/>
              <w:left w:val="single" w:sz="6" w:space="0" w:color="DEE2E6"/>
              <w:bottom w:val="single" w:sz="6" w:space="0" w:color="DEE2E6"/>
              <w:right w:val="single" w:sz="6" w:space="0" w:color="DEE2E6"/>
            </w:tcBorders>
            <w:shd w:val="clear" w:color="auto" w:fill="FAFAFA"/>
            <w:hideMark/>
          </w:tcPr>
          <w:p w14:paraId="79DB217B"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 xml:space="preserve">Size of cipher text is more than the plain- text size by </w:t>
            </w:r>
            <w:r w:rsidRPr="00F13CBA">
              <w:rPr>
                <w:rFonts w:ascii="Arial" w:eastAsia="Times New Roman" w:hAnsi="Arial" w:cs="Arial"/>
                <w:color w:val="212529"/>
                <w:sz w:val="24"/>
                <w:szCs w:val="24"/>
                <w:lang w:eastAsia="en-IN"/>
              </w:rPr>
              <w:lastRenderedPageBreak/>
              <w:t>one pad- ding block.</w:t>
            </w:r>
          </w:p>
        </w:tc>
        <w:tc>
          <w:tcPr>
            <w:tcW w:w="2126" w:type="dxa"/>
            <w:tcBorders>
              <w:top w:val="single" w:sz="6" w:space="0" w:color="DEE2E6"/>
              <w:left w:val="single" w:sz="6" w:space="0" w:color="DEE2E6"/>
              <w:bottom w:val="single" w:sz="6" w:space="0" w:color="DEE2E6"/>
              <w:right w:val="single" w:sz="6" w:space="0" w:color="DEE2E6"/>
            </w:tcBorders>
            <w:shd w:val="clear" w:color="auto" w:fill="FAFAFA"/>
            <w:hideMark/>
          </w:tcPr>
          <w:p w14:paraId="66A0709B"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lastRenderedPageBreak/>
              <w:t>Size of cipher text is more than the plain text size by one block.</w:t>
            </w:r>
          </w:p>
        </w:tc>
        <w:tc>
          <w:tcPr>
            <w:tcW w:w="1843" w:type="dxa"/>
            <w:tcBorders>
              <w:top w:val="single" w:sz="6" w:space="0" w:color="DEE2E6"/>
              <w:left w:val="single" w:sz="6" w:space="0" w:color="DEE2E6"/>
              <w:bottom w:val="single" w:sz="6" w:space="0" w:color="DEE2E6"/>
              <w:right w:val="single" w:sz="6" w:space="0" w:color="DEE2E6"/>
            </w:tcBorders>
            <w:shd w:val="clear" w:color="auto" w:fill="FAFAFA"/>
            <w:hideMark/>
          </w:tcPr>
          <w:p w14:paraId="340CCD24"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Size of cipher text is the same as that of the plain-text size.</w:t>
            </w:r>
          </w:p>
        </w:tc>
        <w:tc>
          <w:tcPr>
            <w:tcW w:w="2268" w:type="dxa"/>
            <w:tcBorders>
              <w:top w:val="single" w:sz="6" w:space="0" w:color="DEE2E6"/>
              <w:left w:val="single" w:sz="6" w:space="0" w:color="DEE2E6"/>
              <w:bottom w:val="single" w:sz="6" w:space="0" w:color="DEE2E6"/>
              <w:right w:val="single" w:sz="6" w:space="0" w:color="DEE2E6"/>
            </w:tcBorders>
            <w:shd w:val="clear" w:color="auto" w:fill="FAFAFA"/>
            <w:hideMark/>
          </w:tcPr>
          <w:p w14:paraId="6A26A7F5"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Size of cipher text is the same as that of the plain-text size.</w:t>
            </w:r>
          </w:p>
        </w:tc>
      </w:tr>
      <w:tr w:rsidR="00F13CBA" w:rsidRPr="00F13CBA" w14:paraId="2653E811" w14:textId="77777777" w:rsidTr="00F13CBA">
        <w:tc>
          <w:tcPr>
            <w:tcW w:w="0" w:type="auto"/>
            <w:tcBorders>
              <w:top w:val="single" w:sz="6" w:space="0" w:color="DEE2E6"/>
              <w:left w:val="single" w:sz="6" w:space="0" w:color="DEE2E6"/>
              <w:bottom w:val="single" w:sz="6" w:space="0" w:color="DEE2E6"/>
              <w:right w:val="single" w:sz="6" w:space="0" w:color="DEE2E6"/>
            </w:tcBorders>
            <w:shd w:val="clear" w:color="auto" w:fill="FAFAFA"/>
            <w:hideMark/>
          </w:tcPr>
          <w:p w14:paraId="52C258AC" w14:textId="77777777" w:rsidR="00F13CBA" w:rsidRPr="00F13CBA" w:rsidRDefault="00F13CBA" w:rsidP="00F13CBA">
            <w:pPr>
              <w:spacing w:after="0" w:line="240" w:lineRule="auto"/>
              <w:rPr>
                <w:rFonts w:ascii="Arial" w:eastAsia="Times New Roman" w:hAnsi="Arial" w:cs="Arial"/>
                <w:color w:val="212529"/>
                <w:sz w:val="24"/>
                <w:szCs w:val="24"/>
                <w:lang w:eastAsia="en-IN"/>
              </w:rPr>
            </w:pPr>
          </w:p>
        </w:tc>
        <w:tc>
          <w:tcPr>
            <w:tcW w:w="2079" w:type="dxa"/>
            <w:tcBorders>
              <w:top w:val="single" w:sz="6" w:space="0" w:color="DEE2E6"/>
              <w:left w:val="single" w:sz="6" w:space="0" w:color="DEE2E6"/>
              <w:bottom w:val="single" w:sz="6" w:space="0" w:color="DEE2E6"/>
              <w:right w:val="single" w:sz="6" w:space="0" w:color="DEE2E6"/>
            </w:tcBorders>
            <w:shd w:val="clear" w:color="auto" w:fill="FAFAFA"/>
            <w:hideMark/>
          </w:tcPr>
          <w:p w14:paraId="04D0B001"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Pre-processing is not possible.</w:t>
            </w:r>
          </w:p>
        </w:tc>
        <w:tc>
          <w:tcPr>
            <w:tcW w:w="2126" w:type="dxa"/>
            <w:tcBorders>
              <w:top w:val="single" w:sz="6" w:space="0" w:color="DEE2E6"/>
              <w:left w:val="single" w:sz="6" w:space="0" w:color="DEE2E6"/>
              <w:bottom w:val="single" w:sz="6" w:space="0" w:color="DEE2E6"/>
              <w:right w:val="single" w:sz="6" w:space="0" w:color="DEE2E6"/>
            </w:tcBorders>
            <w:shd w:val="clear" w:color="auto" w:fill="FAFAFA"/>
            <w:hideMark/>
          </w:tcPr>
          <w:p w14:paraId="54FCD0F5"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Pre-processing is not possible. Parallelism cannot be introduced in en- cryption.</w:t>
            </w:r>
          </w:p>
        </w:tc>
        <w:tc>
          <w:tcPr>
            <w:tcW w:w="1843" w:type="dxa"/>
            <w:tcBorders>
              <w:top w:val="single" w:sz="6" w:space="0" w:color="DEE2E6"/>
              <w:left w:val="single" w:sz="6" w:space="0" w:color="DEE2E6"/>
              <w:bottom w:val="single" w:sz="6" w:space="0" w:color="DEE2E6"/>
              <w:right w:val="single" w:sz="6" w:space="0" w:color="DEE2E6"/>
            </w:tcBorders>
            <w:shd w:val="clear" w:color="auto" w:fill="FAFAFA"/>
            <w:hideMark/>
          </w:tcPr>
          <w:p w14:paraId="01E9227F"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Parallelism cannot be introduced in en- cryption.</w:t>
            </w:r>
          </w:p>
        </w:tc>
        <w:tc>
          <w:tcPr>
            <w:tcW w:w="2268" w:type="dxa"/>
            <w:tcBorders>
              <w:top w:val="single" w:sz="6" w:space="0" w:color="DEE2E6"/>
              <w:left w:val="single" w:sz="6" w:space="0" w:color="DEE2E6"/>
              <w:bottom w:val="single" w:sz="6" w:space="0" w:color="DEE2E6"/>
              <w:right w:val="single" w:sz="6" w:space="0" w:color="DEE2E6"/>
            </w:tcBorders>
            <w:shd w:val="clear" w:color="auto" w:fill="FAFAFA"/>
            <w:hideMark/>
          </w:tcPr>
          <w:p w14:paraId="67DD0D4B" w14:textId="77777777" w:rsidR="00F13CBA" w:rsidRPr="00F13CBA" w:rsidRDefault="00F13CBA" w:rsidP="00F13CBA">
            <w:pPr>
              <w:spacing w:after="0" w:line="240" w:lineRule="auto"/>
              <w:rPr>
                <w:rFonts w:ascii="Arial" w:eastAsia="Times New Roman" w:hAnsi="Arial" w:cs="Arial"/>
                <w:color w:val="212529"/>
                <w:sz w:val="24"/>
                <w:szCs w:val="24"/>
                <w:lang w:eastAsia="en-IN"/>
              </w:rPr>
            </w:pPr>
            <w:r w:rsidRPr="00F13CBA">
              <w:rPr>
                <w:rFonts w:ascii="Arial" w:eastAsia="Times New Roman" w:hAnsi="Arial" w:cs="Arial"/>
                <w:color w:val="212529"/>
                <w:sz w:val="24"/>
                <w:szCs w:val="24"/>
                <w:lang w:eastAsia="en-IN"/>
              </w:rPr>
              <w:t>Parallelism cannot be introduced (OFB only).</w:t>
            </w:r>
          </w:p>
        </w:tc>
      </w:tr>
    </w:tbl>
    <w:p w14:paraId="3005A3DF" w14:textId="33D32A07" w:rsidR="00F13CBA" w:rsidRDefault="00F13CBA" w:rsidP="00F13CBA"/>
    <w:p w14:paraId="47001580" w14:textId="0EA0B3B9" w:rsidR="00F13CBA" w:rsidRDefault="00F13CBA" w:rsidP="00F13CBA">
      <w:pPr>
        <w:pStyle w:val="Heading1"/>
      </w:pPr>
      <w:r>
        <w:t>AES</w:t>
      </w:r>
    </w:p>
    <w:p w14:paraId="461B7362" w14:textId="5CFFE83A" w:rsidR="00F13CBA" w:rsidRDefault="00FF3B99" w:rsidP="00F13CBA">
      <w:r w:rsidRPr="00FF3B99">
        <w:rPr>
          <w:noProof/>
        </w:rPr>
        <w:drawing>
          <wp:inline distT="0" distB="0" distL="0" distR="0" wp14:anchorId="029F732B" wp14:editId="3A11EEB8">
            <wp:extent cx="3839111" cy="5229955"/>
            <wp:effectExtent l="0" t="0" r="952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9111" cy="5229955"/>
                    </a:xfrm>
                    <a:prstGeom prst="rect">
                      <a:avLst/>
                    </a:prstGeom>
                  </pic:spPr>
                </pic:pic>
              </a:graphicData>
            </a:graphic>
          </wp:inline>
        </w:drawing>
      </w:r>
    </w:p>
    <w:p w14:paraId="607CF2AD" w14:textId="2E0D78DB" w:rsidR="00FF3B99" w:rsidRDefault="00FF3B99" w:rsidP="00F13CBA">
      <w:r w:rsidRPr="00FF3B99">
        <w:rPr>
          <w:noProof/>
        </w:rPr>
        <w:lastRenderedPageBreak/>
        <w:drawing>
          <wp:inline distT="0" distB="0" distL="0" distR="0" wp14:anchorId="72BA2963" wp14:editId="6AD2A4E9">
            <wp:extent cx="2467319" cy="48012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7319" cy="4801270"/>
                    </a:xfrm>
                    <a:prstGeom prst="rect">
                      <a:avLst/>
                    </a:prstGeom>
                  </pic:spPr>
                </pic:pic>
              </a:graphicData>
            </a:graphic>
          </wp:inline>
        </w:drawing>
      </w:r>
    </w:p>
    <w:p w14:paraId="55E226ED" w14:textId="29E8F5EE" w:rsidR="00FF3B99" w:rsidRDefault="00FF3B99" w:rsidP="00FF3B99">
      <w:pPr>
        <w:pStyle w:val="Heading2"/>
      </w:pPr>
      <w:r>
        <w:lastRenderedPageBreak/>
        <w:t>S Box</w:t>
      </w:r>
    </w:p>
    <w:p w14:paraId="692F872C" w14:textId="58FC6AC9" w:rsidR="00FF3B99" w:rsidRDefault="00FF3B99" w:rsidP="00FF3B99">
      <w:r w:rsidRPr="00FF3B99">
        <w:rPr>
          <w:noProof/>
        </w:rPr>
        <w:drawing>
          <wp:inline distT="0" distB="0" distL="0" distR="0" wp14:anchorId="1AFE1B29" wp14:editId="3149D8E1">
            <wp:extent cx="3271761" cy="34004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6173" cy="3405011"/>
                    </a:xfrm>
                    <a:prstGeom prst="rect">
                      <a:avLst/>
                    </a:prstGeom>
                  </pic:spPr>
                </pic:pic>
              </a:graphicData>
            </a:graphic>
          </wp:inline>
        </w:drawing>
      </w:r>
      <w:r w:rsidRPr="00FF3B99">
        <w:rPr>
          <w:noProof/>
        </w:rPr>
        <w:drawing>
          <wp:inline distT="0" distB="0" distL="0" distR="0" wp14:anchorId="49CD1FDE" wp14:editId="5D4C739E">
            <wp:extent cx="4744112" cy="48965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112" cy="4896533"/>
                    </a:xfrm>
                    <a:prstGeom prst="rect">
                      <a:avLst/>
                    </a:prstGeom>
                  </pic:spPr>
                </pic:pic>
              </a:graphicData>
            </a:graphic>
          </wp:inline>
        </w:drawing>
      </w:r>
    </w:p>
    <w:p w14:paraId="7665AC8E" w14:textId="7BC44281" w:rsidR="00FF3B99" w:rsidRDefault="00FF3B99" w:rsidP="00730B32">
      <w:r>
        <w:lastRenderedPageBreak/>
        <w:t>El Gamal</w:t>
      </w:r>
      <w:r w:rsidR="00730B32">
        <w:t xml:space="preserve">                                                                   </w:t>
      </w:r>
      <w:r w:rsidRPr="00730B32">
        <w:rPr>
          <w:noProof/>
        </w:rPr>
        <w:drawing>
          <wp:inline distT="0" distB="0" distL="0" distR="0" wp14:anchorId="54FFE760" wp14:editId="0565A7EF">
            <wp:extent cx="5562600" cy="8007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585" cy="8049134"/>
                    </a:xfrm>
                    <a:prstGeom prst="rect">
                      <a:avLst/>
                    </a:prstGeom>
                    <a:noFill/>
                    <a:ln>
                      <a:noFill/>
                    </a:ln>
                  </pic:spPr>
                </pic:pic>
              </a:graphicData>
            </a:graphic>
          </wp:inline>
        </w:drawing>
      </w:r>
      <w:r w:rsidRPr="00730B32">
        <w:rPr>
          <w:noProof/>
        </w:rPr>
        <w:lastRenderedPageBreak/>
        <w:drawing>
          <wp:inline distT="0" distB="0" distL="0" distR="0" wp14:anchorId="58540FC4" wp14:editId="1497979E">
            <wp:extent cx="5380990" cy="8863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0990" cy="8863330"/>
                    </a:xfrm>
                    <a:prstGeom prst="rect">
                      <a:avLst/>
                    </a:prstGeom>
                    <a:noFill/>
                    <a:ln>
                      <a:noFill/>
                    </a:ln>
                  </pic:spPr>
                </pic:pic>
              </a:graphicData>
            </a:graphic>
          </wp:inline>
        </w:drawing>
      </w:r>
    </w:p>
    <w:p w14:paraId="4E65A1AA" w14:textId="139204FF" w:rsidR="00FF3B99" w:rsidRDefault="00FF3B99" w:rsidP="00FF3B99">
      <w:pPr>
        <w:pStyle w:val="Heading1"/>
      </w:pPr>
      <w:r>
        <w:lastRenderedPageBreak/>
        <w:t>Diffie Hellman</w:t>
      </w:r>
    </w:p>
    <w:p w14:paraId="63D67317" w14:textId="2DA46AE2" w:rsidR="00FF3B99" w:rsidRDefault="00FF3B99" w:rsidP="00FF3B99">
      <w:r>
        <w:rPr>
          <w:noProof/>
        </w:rPr>
        <w:drawing>
          <wp:inline distT="0" distB="0" distL="0" distR="0" wp14:anchorId="2C405EB2" wp14:editId="00B1A90A">
            <wp:extent cx="5731510" cy="8176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8176260"/>
                    </a:xfrm>
                    <a:prstGeom prst="rect">
                      <a:avLst/>
                    </a:prstGeom>
                    <a:noFill/>
                    <a:ln>
                      <a:noFill/>
                    </a:ln>
                  </pic:spPr>
                </pic:pic>
              </a:graphicData>
            </a:graphic>
          </wp:inline>
        </w:drawing>
      </w:r>
    </w:p>
    <w:p w14:paraId="2B906D6B" w14:textId="5EC27DBB" w:rsidR="00FF3B99" w:rsidRDefault="00FF3B99" w:rsidP="00FF3B99">
      <w:pPr>
        <w:pStyle w:val="Heading2"/>
      </w:pPr>
      <w:r>
        <w:lastRenderedPageBreak/>
        <w:t>Diffie Hellman Man in Middle</w:t>
      </w:r>
    </w:p>
    <w:p w14:paraId="260F5412" w14:textId="43AEFF99" w:rsidR="00FF3B99" w:rsidRDefault="00FF3B99" w:rsidP="00FF3B99">
      <w:r>
        <w:rPr>
          <w:noProof/>
        </w:rPr>
        <w:drawing>
          <wp:inline distT="0" distB="0" distL="0" distR="0" wp14:anchorId="7083E9AB" wp14:editId="6AB1D7C1">
            <wp:extent cx="5731510" cy="6010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0117"/>
                    <a:stretch/>
                  </pic:blipFill>
                  <pic:spPr bwMode="auto">
                    <a:xfrm>
                      <a:off x="0" y="0"/>
                      <a:ext cx="5731510" cy="6010275"/>
                    </a:xfrm>
                    <a:prstGeom prst="rect">
                      <a:avLst/>
                    </a:prstGeom>
                    <a:noFill/>
                    <a:ln>
                      <a:noFill/>
                    </a:ln>
                    <a:extLst>
                      <a:ext uri="{53640926-AAD7-44D8-BBD7-CCE9431645EC}">
                        <a14:shadowObscured xmlns:a14="http://schemas.microsoft.com/office/drawing/2010/main"/>
                      </a:ext>
                    </a:extLst>
                  </pic:spPr>
                </pic:pic>
              </a:graphicData>
            </a:graphic>
          </wp:inline>
        </w:drawing>
      </w:r>
    </w:p>
    <w:p w14:paraId="646D1429" w14:textId="665E634C" w:rsidR="00FF3B99" w:rsidRDefault="00FF3B99" w:rsidP="00FF3B99"/>
    <w:p w14:paraId="4E1437D2" w14:textId="3A1900EE" w:rsidR="00FF3B99" w:rsidRDefault="00FF3B99" w:rsidP="00FF3B99">
      <w:pPr>
        <w:pStyle w:val="Heading1"/>
      </w:pPr>
      <w:r>
        <w:lastRenderedPageBreak/>
        <w:t>RSA</w:t>
      </w:r>
    </w:p>
    <w:p w14:paraId="6C458E0A" w14:textId="7B728345" w:rsidR="00FF3B99" w:rsidRDefault="00FF3B99" w:rsidP="00FF3B99">
      <w:r>
        <w:rPr>
          <w:noProof/>
        </w:rPr>
        <w:drawing>
          <wp:inline distT="0" distB="0" distL="0" distR="0" wp14:anchorId="431DAA88" wp14:editId="67C7EA40">
            <wp:extent cx="5731510" cy="8455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8455660"/>
                    </a:xfrm>
                    <a:prstGeom prst="rect">
                      <a:avLst/>
                    </a:prstGeom>
                    <a:noFill/>
                    <a:ln>
                      <a:noFill/>
                    </a:ln>
                  </pic:spPr>
                </pic:pic>
              </a:graphicData>
            </a:graphic>
          </wp:inline>
        </w:drawing>
      </w:r>
    </w:p>
    <w:p w14:paraId="45EC0B31" w14:textId="63DB6D3A" w:rsidR="00FF3B99" w:rsidRDefault="00FF3B99" w:rsidP="00730B32">
      <w:pPr>
        <w:rPr>
          <w:noProof/>
        </w:rPr>
      </w:pPr>
      <w:r>
        <w:lastRenderedPageBreak/>
        <w:t>RC4</w:t>
      </w:r>
      <w:r w:rsidRPr="00730B32">
        <w:rPr>
          <w:noProof/>
        </w:rPr>
        <w:drawing>
          <wp:inline distT="0" distB="0" distL="0" distR="0" wp14:anchorId="7E3B9D5A" wp14:editId="6C31037C">
            <wp:extent cx="5731510" cy="8639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8639175"/>
                    </a:xfrm>
                    <a:prstGeom prst="rect">
                      <a:avLst/>
                    </a:prstGeom>
                    <a:noFill/>
                    <a:ln>
                      <a:noFill/>
                    </a:ln>
                  </pic:spPr>
                </pic:pic>
              </a:graphicData>
            </a:graphic>
          </wp:inline>
        </w:drawing>
      </w:r>
    </w:p>
    <w:p w14:paraId="408615DF" w14:textId="0B761E5C" w:rsidR="00FF3B99" w:rsidRDefault="00FF3B99" w:rsidP="00FF3B99">
      <w:r>
        <w:rPr>
          <w:noProof/>
        </w:rPr>
        <w:lastRenderedPageBreak/>
        <w:drawing>
          <wp:inline distT="0" distB="0" distL="0" distR="0" wp14:anchorId="4BC0A17D" wp14:editId="43641741">
            <wp:extent cx="573151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5092"/>
                    <a:stretch/>
                  </pic:blipFill>
                  <pic:spPr bwMode="auto">
                    <a:xfrm>
                      <a:off x="0" y="0"/>
                      <a:ext cx="573151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4D7774CE" w14:textId="7AC8E450" w:rsidR="00FF3B99" w:rsidRDefault="00FF3B99" w:rsidP="00FF3B99"/>
    <w:p w14:paraId="36960B73" w14:textId="0A788952" w:rsidR="00FF3B99" w:rsidRDefault="00FF3B99" w:rsidP="00FF3B99">
      <w:pPr>
        <w:pStyle w:val="Heading1"/>
      </w:pPr>
      <w:r>
        <w:t>Digital Signature</w:t>
      </w:r>
    </w:p>
    <w:p w14:paraId="788B1383" w14:textId="77777777" w:rsidR="00FF3B99" w:rsidRDefault="00FF3B99" w:rsidP="00FF3B99">
      <w:pPr>
        <w:rPr>
          <w:noProof/>
        </w:rPr>
      </w:pPr>
    </w:p>
    <w:p w14:paraId="28219AF7" w14:textId="4D38C4A9" w:rsidR="00FF3B99" w:rsidRDefault="00FF3B99" w:rsidP="00FF3B99">
      <w:r>
        <w:rPr>
          <w:noProof/>
        </w:rPr>
        <w:drawing>
          <wp:inline distT="0" distB="0" distL="0" distR="0" wp14:anchorId="6123437F" wp14:editId="440C5856">
            <wp:extent cx="5731510" cy="398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4099" b="17585"/>
                    <a:stretch/>
                  </pic:blipFill>
                  <pic:spPr bwMode="auto">
                    <a:xfrm>
                      <a:off x="0" y="0"/>
                      <a:ext cx="5731510" cy="3981450"/>
                    </a:xfrm>
                    <a:prstGeom prst="rect">
                      <a:avLst/>
                    </a:prstGeom>
                    <a:noFill/>
                    <a:ln>
                      <a:noFill/>
                    </a:ln>
                    <a:extLst>
                      <a:ext uri="{53640926-AAD7-44D8-BBD7-CCE9431645EC}">
                        <a14:shadowObscured xmlns:a14="http://schemas.microsoft.com/office/drawing/2010/main"/>
                      </a:ext>
                    </a:extLst>
                  </pic:spPr>
                </pic:pic>
              </a:graphicData>
            </a:graphic>
          </wp:inline>
        </w:drawing>
      </w:r>
    </w:p>
    <w:p w14:paraId="15DD783D" w14:textId="6C5A84C3" w:rsidR="00FF3B99" w:rsidRDefault="00FF3B99" w:rsidP="00FF3B99"/>
    <w:p w14:paraId="67A42D6A" w14:textId="206F3006" w:rsidR="00FF3B99" w:rsidRDefault="00FF3B99" w:rsidP="00FF3B99"/>
    <w:p w14:paraId="64921AF6" w14:textId="542145D4" w:rsidR="00FF3B99" w:rsidRDefault="00FF3B99" w:rsidP="00FF3B99"/>
    <w:p w14:paraId="1B80B687" w14:textId="3419BDBA" w:rsidR="00FF3B99" w:rsidRDefault="00FF3B99" w:rsidP="00FF3B99">
      <w:pPr>
        <w:pStyle w:val="Heading1"/>
      </w:pPr>
      <w:r>
        <w:lastRenderedPageBreak/>
        <w:t>Digital Signature Algorithm</w:t>
      </w:r>
    </w:p>
    <w:p w14:paraId="5A9058F8" w14:textId="035F89C3" w:rsidR="00FF3B99" w:rsidRDefault="00FF3B99" w:rsidP="00FF3B99">
      <w:r>
        <w:rPr>
          <w:noProof/>
        </w:rPr>
        <w:drawing>
          <wp:inline distT="0" distB="0" distL="0" distR="0" wp14:anchorId="3E45C4CC" wp14:editId="7311DC91">
            <wp:extent cx="5179755" cy="8077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82874" cy="8082064"/>
                    </a:xfrm>
                    <a:prstGeom prst="rect">
                      <a:avLst/>
                    </a:prstGeom>
                    <a:noFill/>
                    <a:ln>
                      <a:noFill/>
                    </a:ln>
                  </pic:spPr>
                </pic:pic>
              </a:graphicData>
            </a:graphic>
          </wp:inline>
        </w:drawing>
      </w:r>
    </w:p>
    <w:p w14:paraId="0334BDE8" w14:textId="28E23533" w:rsidR="00FF3B99" w:rsidRDefault="00FF3B99" w:rsidP="00FF3B99">
      <w:pPr>
        <w:pStyle w:val="Heading1"/>
      </w:pPr>
      <w:r>
        <w:lastRenderedPageBreak/>
        <w:t>Hash Function</w:t>
      </w:r>
    </w:p>
    <w:p w14:paraId="6F252A80" w14:textId="77777777" w:rsidR="00FF3B99" w:rsidRDefault="00FF3B99" w:rsidP="00FF3B99">
      <w:pPr>
        <w:rPr>
          <w:noProof/>
        </w:rPr>
      </w:pPr>
    </w:p>
    <w:p w14:paraId="091FA3DF" w14:textId="7FDC5EF1" w:rsidR="00FF3B99" w:rsidRDefault="00FF3B99" w:rsidP="00FF3B99">
      <w:r>
        <w:rPr>
          <w:noProof/>
        </w:rPr>
        <w:drawing>
          <wp:inline distT="0" distB="0" distL="0" distR="0" wp14:anchorId="43699C18" wp14:editId="7EB7AC4A">
            <wp:extent cx="5731510" cy="236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749" b="62461"/>
                    <a:stretch/>
                  </pic:blipFill>
                  <pic:spPr bwMode="auto">
                    <a:xfrm>
                      <a:off x="0" y="0"/>
                      <a:ext cx="5731510"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443339DD" w14:textId="06994A7E" w:rsidR="00FF3B99" w:rsidRDefault="00FF3B99" w:rsidP="00FF3B99">
      <w:pPr>
        <w:pStyle w:val="Heading1"/>
      </w:pPr>
      <w:r>
        <w:t>Hash Function Man in Middle</w:t>
      </w:r>
    </w:p>
    <w:p w14:paraId="51218734" w14:textId="77777777" w:rsidR="00FF3B99" w:rsidRDefault="00FF3B99" w:rsidP="00FF3B99">
      <w:pPr>
        <w:rPr>
          <w:noProof/>
        </w:rPr>
      </w:pPr>
    </w:p>
    <w:p w14:paraId="41CB6664" w14:textId="16E79F67" w:rsidR="00FF3B99" w:rsidRDefault="00FF3B99" w:rsidP="00FF3B99">
      <w:r>
        <w:rPr>
          <w:noProof/>
        </w:rPr>
        <w:drawing>
          <wp:inline distT="0" distB="0" distL="0" distR="0" wp14:anchorId="690E1FED" wp14:editId="29A0B7B7">
            <wp:extent cx="5731510" cy="3152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772" b="24137"/>
                    <a:stretch/>
                  </pic:blipFill>
                  <pic:spPr bwMode="auto">
                    <a:xfrm>
                      <a:off x="0" y="0"/>
                      <a:ext cx="573151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4EDAFACC" w14:textId="41D44FC8" w:rsidR="0024302B" w:rsidRDefault="0024302B" w:rsidP="00FF3B99"/>
    <w:p w14:paraId="0905862C" w14:textId="33F909A5" w:rsidR="0024302B" w:rsidRDefault="0024302B" w:rsidP="00FF3B99"/>
    <w:p w14:paraId="73F3D99A" w14:textId="6CEFE0E7" w:rsidR="0024302B" w:rsidRDefault="0024302B" w:rsidP="00FF3B99"/>
    <w:p w14:paraId="4993F6C7" w14:textId="4C6F09AF" w:rsidR="0024302B" w:rsidRDefault="0024302B" w:rsidP="00FF3B99"/>
    <w:p w14:paraId="5AD34CCC" w14:textId="77362039" w:rsidR="0024302B" w:rsidRDefault="0024302B" w:rsidP="00FF3B99"/>
    <w:p w14:paraId="727F1D0B" w14:textId="118A3665" w:rsidR="0024302B" w:rsidRDefault="0024302B" w:rsidP="00FF3B99"/>
    <w:p w14:paraId="7E557CDB" w14:textId="30A3D84B" w:rsidR="0024302B" w:rsidRDefault="0024302B" w:rsidP="00FF3B99"/>
    <w:p w14:paraId="18AD7D1B" w14:textId="29916B8A" w:rsidR="0024302B" w:rsidRDefault="0024302B" w:rsidP="0024302B">
      <w:pPr>
        <w:pStyle w:val="Heading1"/>
      </w:pPr>
      <w:r>
        <w:lastRenderedPageBreak/>
        <w:t>MD5</w:t>
      </w:r>
    </w:p>
    <w:p w14:paraId="4AD74721" w14:textId="22C84B21" w:rsidR="0024302B" w:rsidRPr="0024302B" w:rsidRDefault="0024302B" w:rsidP="0024302B">
      <w:r w:rsidRPr="0024302B">
        <w:drawing>
          <wp:inline distT="0" distB="0" distL="0" distR="0" wp14:anchorId="4DCD79BC" wp14:editId="5EC3F0B8">
            <wp:extent cx="5477639" cy="138131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7639" cy="1381318"/>
                    </a:xfrm>
                    <a:prstGeom prst="rect">
                      <a:avLst/>
                    </a:prstGeom>
                  </pic:spPr>
                </pic:pic>
              </a:graphicData>
            </a:graphic>
          </wp:inline>
        </w:drawing>
      </w:r>
      <w:r w:rsidRPr="0024302B">
        <w:drawing>
          <wp:inline distT="0" distB="0" distL="0" distR="0" wp14:anchorId="4BA206E3" wp14:editId="21EF08B6">
            <wp:extent cx="4858428" cy="450595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8428" cy="4505954"/>
                    </a:xfrm>
                    <a:prstGeom prst="rect">
                      <a:avLst/>
                    </a:prstGeom>
                  </pic:spPr>
                </pic:pic>
              </a:graphicData>
            </a:graphic>
          </wp:inline>
        </w:drawing>
      </w:r>
      <w:r w:rsidRPr="0024302B">
        <w:drawing>
          <wp:inline distT="0" distB="0" distL="0" distR="0" wp14:anchorId="78F6FB17" wp14:editId="360B93D9">
            <wp:extent cx="5449060" cy="155279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9060" cy="1552792"/>
                    </a:xfrm>
                    <a:prstGeom prst="rect">
                      <a:avLst/>
                    </a:prstGeom>
                  </pic:spPr>
                </pic:pic>
              </a:graphicData>
            </a:graphic>
          </wp:inline>
        </w:drawing>
      </w:r>
    </w:p>
    <w:sectPr w:rsidR="0024302B" w:rsidRPr="002430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165"/>
    <w:rsid w:val="0024302B"/>
    <w:rsid w:val="002F3065"/>
    <w:rsid w:val="00344165"/>
    <w:rsid w:val="00730B32"/>
    <w:rsid w:val="00AE4907"/>
    <w:rsid w:val="00DC1FE8"/>
    <w:rsid w:val="00E15E7E"/>
    <w:rsid w:val="00F13CBA"/>
    <w:rsid w:val="00F42D24"/>
    <w:rsid w:val="00F71FB6"/>
    <w:rsid w:val="00FF3B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18FC7"/>
  <w15:chartTrackingRefBased/>
  <w15:docId w15:val="{006A707F-8ED2-4761-B28C-A167C0BC3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41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41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4165"/>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44165"/>
    <w:rPr>
      <w:b/>
      <w:bCs/>
    </w:rPr>
  </w:style>
  <w:style w:type="paragraph" w:styleId="NormalWeb">
    <w:name w:val="Normal (Web)"/>
    <w:basedOn w:val="Normal"/>
    <w:uiPriority w:val="99"/>
    <w:semiHidden/>
    <w:unhideWhenUsed/>
    <w:rsid w:val="00344165"/>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344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4416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937315">
      <w:bodyDiv w:val="1"/>
      <w:marLeft w:val="0"/>
      <w:marRight w:val="0"/>
      <w:marTop w:val="0"/>
      <w:marBottom w:val="0"/>
      <w:divBdr>
        <w:top w:val="none" w:sz="0" w:space="0" w:color="auto"/>
        <w:left w:val="none" w:sz="0" w:space="0" w:color="auto"/>
        <w:bottom w:val="none" w:sz="0" w:space="0" w:color="auto"/>
        <w:right w:val="none" w:sz="0" w:space="0" w:color="auto"/>
      </w:divBdr>
    </w:div>
    <w:div w:id="808745952">
      <w:bodyDiv w:val="1"/>
      <w:marLeft w:val="0"/>
      <w:marRight w:val="0"/>
      <w:marTop w:val="0"/>
      <w:marBottom w:val="0"/>
      <w:divBdr>
        <w:top w:val="none" w:sz="0" w:space="0" w:color="auto"/>
        <w:left w:val="none" w:sz="0" w:space="0" w:color="auto"/>
        <w:bottom w:val="none" w:sz="0" w:space="0" w:color="auto"/>
        <w:right w:val="none" w:sz="0" w:space="0" w:color="auto"/>
      </w:divBdr>
    </w:div>
    <w:div w:id="1182474177">
      <w:bodyDiv w:val="1"/>
      <w:marLeft w:val="0"/>
      <w:marRight w:val="0"/>
      <w:marTop w:val="0"/>
      <w:marBottom w:val="0"/>
      <w:divBdr>
        <w:top w:val="none" w:sz="0" w:space="0" w:color="auto"/>
        <w:left w:val="none" w:sz="0" w:space="0" w:color="auto"/>
        <w:bottom w:val="none" w:sz="0" w:space="0" w:color="auto"/>
        <w:right w:val="none" w:sz="0" w:space="0" w:color="auto"/>
      </w:divBdr>
    </w:div>
    <w:div w:id="1199245791">
      <w:bodyDiv w:val="1"/>
      <w:marLeft w:val="0"/>
      <w:marRight w:val="0"/>
      <w:marTop w:val="0"/>
      <w:marBottom w:val="0"/>
      <w:divBdr>
        <w:top w:val="none" w:sz="0" w:space="0" w:color="auto"/>
        <w:left w:val="none" w:sz="0" w:space="0" w:color="auto"/>
        <w:bottom w:val="none" w:sz="0" w:space="0" w:color="auto"/>
        <w:right w:val="none" w:sz="0" w:space="0" w:color="auto"/>
      </w:divBdr>
    </w:div>
    <w:div w:id="1558324704">
      <w:bodyDiv w:val="1"/>
      <w:marLeft w:val="0"/>
      <w:marRight w:val="0"/>
      <w:marTop w:val="0"/>
      <w:marBottom w:val="0"/>
      <w:divBdr>
        <w:top w:val="none" w:sz="0" w:space="0" w:color="auto"/>
        <w:left w:val="none" w:sz="0" w:space="0" w:color="auto"/>
        <w:bottom w:val="none" w:sz="0" w:space="0" w:color="auto"/>
        <w:right w:val="none" w:sz="0" w:space="0" w:color="auto"/>
      </w:divBdr>
    </w:div>
    <w:div w:id="1685204726">
      <w:bodyDiv w:val="1"/>
      <w:marLeft w:val="0"/>
      <w:marRight w:val="0"/>
      <w:marTop w:val="0"/>
      <w:marBottom w:val="0"/>
      <w:divBdr>
        <w:top w:val="none" w:sz="0" w:space="0" w:color="auto"/>
        <w:left w:val="none" w:sz="0" w:space="0" w:color="auto"/>
        <w:bottom w:val="none" w:sz="0" w:space="0" w:color="auto"/>
        <w:right w:val="none" w:sz="0" w:space="0" w:color="auto"/>
      </w:divBdr>
    </w:div>
    <w:div w:id="1840807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83FC8-3527-4A3E-A9D8-A60867E2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18</Pages>
  <Words>954</Words>
  <Characters>5440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Khadayate</dc:creator>
  <cp:keywords/>
  <dc:description/>
  <cp:lastModifiedBy>Varun Khadayate</cp:lastModifiedBy>
  <cp:revision>7</cp:revision>
  <cp:lastPrinted>2022-10-01T02:52:00Z</cp:lastPrinted>
  <dcterms:created xsi:type="dcterms:W3CDTF">2022-09-30T16:30:00Z</dcterms:created>
  <dcterms:modified xsi:type="dcterms:W3CDTF">2022-10-01T05:11:00Z</dcterms:modified>
</cp:coreProperties>
</file>